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1BCC" w:rsidRDefault="003E493E" w:rsidP="00720B56">
      <w:pPr>
        <w:pStyle w:val="a3"/>
        <w:jc w:val="both"/>
      </w:pPr>
      <w:r>
        <w:rPr>
          <w:rFonts w:hint="eastAsia"/>
        </w:rPr>
        <w:t>附件2</w:t>
      </w:r>
      <w:r w:rsidR="00720B56">
        <w:rPr>
          <w:rFonts w:hint="eastAsia"/>
        </w:rPr>
        <w:t>：</w:t>
      </w:r>
    </w:p>
    <w:p w:rsidR="00761BCC" w:rsidRPr="00720B56" w:rsidRDefault="003E493E" w:rsidP="00720B56">
      <w:pPr>
        <w:pStyle w:val="a3"/>
      </w:pPr>
      <w:r w:rsidRPr="00720B56">
        <w:rPr>
          <w:rFonts w:hint="eastAsia"/>
        </w:rPr>
        <w:t>用工单位参会流程</w:t>
      </w:r>
    </w:p>
    <w:p w:rsidR="00761BCC" w:rsidRDefault="003E493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输入官方网址: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https://sncjrjy.cn/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(或百度搜索“陕西省残疾人就业创业网络服务平台”），点击首页右侧“企业登录”或右上角“登录/注册”选择“我要招聘”，输入手机号及收到的短信验证码并勾选同意服务协议，进入企业登录（未注册手机号验证后将自动注册本平台账号)。</w:t>
      </w:r>
    </w:p>
    <w:p w:rsidR="00761BCC" w:rsidRDefault="003E493E">
      <w:pPr>
        <w:widowControl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43830" cy="2558415"/>
            <wp:effectExtent l="0" t="0" r="13970" b="1333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997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BCC" w:rsidRDefault="003E493E">
      <w:pPr>
        <w:ind w:firstLineChars="200" w:firstLine="64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登录成功后，选中右上角企业名称并点击下拉框中“信息管理”，编辑并完善企业信息，确认无误后保存并提交审核。</w:t>
      </w:r>
    </w:p>
    <w:p w:rsidR="00761BCC" w:rsidRDefault="003E493E">
      <w:pPr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5273675" cy="2219325"/>
            <wp:effectExtent l="0" t="0" r="3175" b="9525"/>
            <wp:docPr id="8" name="图片 8" descr="df3abd7d51cce0fc831cffa097038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f3abd7d51cce0fc831cffa097038ae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CC" w:rsidRDefault="003E493E">
      <w:pPr>
        <w:widowControl/>
        <w:ind w:firstLineChars="200" w:firstLine="64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lastRenderedPageBreak/>
        <w:t>待企业资质审核通过后，点击右上侧职位管理“发布职位”，编辑职位基本信息后，点击“发布”即可。</w:t>
      </w:r>
    </w:p>
    <w:p w:rsidR="00761BCC" w:rsidRDefault="003E493E">
      <w:pPr>
        <w:widowControl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114300" distR="114300">
            <wp:extent cx="5269230" cy="2962275"/>
            <wp:effectExtent l="0" t="0" r="7620" b="952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1BCC" w:rsidRDefault="003E493E">
      <w:pPr>
        <w:ind w:firstLineChars="200" w:firstLine="64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点击右上角“网络招聘会”，选择“参会报名”，点击“新增职位”勾选要参加招聘会的职位后，再点击“立即参会”即可报名参加招聘会。</w:t>
      </w:r>
    </w:p>
    <w:p w:rsidR="00761BCC" w:rsidRDefault="003E493E">
      <w:pPr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5273675" cy="3241675"/>
            <wp:effectExtent l="0" t="0" r="3175" b="15875"/>
            <wp:docPr id="10" name="图片 10" descr="054b724ee303ef0c5e448590c6a3f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54b724ee303ef0c5e448590c6a3f6c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CC" w:rsidRDefault="00761BCC">
      <w:pPr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</w:p>
    <w:p w:rsidR="00761BCC" w:rsidRDefault="00761BCC"/>
    <w:sectPr w:rsidR="00761BCC" w:rsidSect="00761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6C8" w:rsidRDefault="009E26C8" w:rsidP="00720B56">
      <w:r>
        <w:separator/>
      </w:r>
    </w:p>
  </w:endnote>
  <w:endnote w:type="continuationSeparator" w:id="0">
    <w:p w:rsidR="009E26C8" w:rsidRDefault="009E26C8" w:rsidP="0072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6C8" w:rsidRDefault="009E26C8" w:rsidP="00720B56">
      <w:r>
        <w:separator/>
      </w:r>
    </w:p>
  </w:footnote>
  <w:footnote w:type="continuationSeparator" w:id="0">
    <w:p w:rsidR="009E26C8" w:rsidRDefault="009E26C8" w:rsidP="00720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jZTVlYTJiYzJkZmMyNWQ3OTlkY2EwYmUwMGIxMzIifQ=="/>
  </w:docVars>
  <w:rsids>
    <w:rsidRoot w:val="00761BCC"/>
    <w:rsid w:val="002777A8"/>
    <w:rsid w:val="003E493E"/>
    <w:rsid w:val="00720B56"/>
    <w:rsid w:val="00761BCC"/>
    <w:rsid w:val="008E4061"/>
    <w:rsid w:val="009E26C8"/>
    <w:rsid w:val="166635D7"/>
    <w:rsid w:val="201C7DC7"/>
    <w:rsid w:val="315322D4"/>
    <w:rsid w:val="44882857"/>
    <w:rsid w:val="52A41DCF"/>
    <w:rsid w:val="7B9E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B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720B56"/>
    <w:pPr>
      <w:widowControl/>
      <w:shd w:val="clear" w:color="auto" w:fill="FFFFFF"/>
      <w:spacing w:line="630" w:lineRule="atLeast"/>
      <w:jc w:val="center"/>
      <w:textAlignment w:val="baseline"/>
    </w:pPr>
    <w:rPr>
      <w:rFonts w:asciiTheme="minorEastAsia" w:hAnsiTheme="minorEastAsia" w:cstheme="minorEastAsia"/>
      <w:b/>
      <w:bCs/>
      <w:kern w:val="0"/>
      <w:sz w:val="32"/>
      <w:szCs w:val="32"/>
    </w:rPr>
  </w:style>
  <w:style w:type="paragraph" w:styleId="a4">
    <w:name w:val="Balloon Text"/>
    <w:basedOn w:val="a"/>
    <w:link w:val="Char"/>
    <w:rsid w:val="00720B56"/>
    <w:rPr>
      <w:sz w:val="18"/>
      <w:szCs w:val="18"/>
    </w:rPr>
  </w:style>
  <w:style w:type="character" w:customStyle="1" w:styleId="Char">
    <w:name w:val="批注框文本 Char"/>
    <w:basedOn w:val="a0"/>
    <w:link w:val="a4"/>
    <w:rsid w:val="00720B56"/>
    <w:rPr>
      <w:kern w:val="2"/>
      <w:sz w:val="18"/>
      <w:szCs w:val="18"/>
    </w:rPr>
  </w:style>
  <w:style w:type="paragraph" w:styleId="a5">
    <w:name w:val="header"/>
    <w:basedOn w:val="a"/>
    <w:link w:val="Char0"/>
    <w:rsid w:val="00720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20B56"/>
    <w:rPr>
      <w:kern w:val="2"/>
      <w:sz w:val="18"/>
      <w:szCs w:val="18"/>
    </w:rPr>
  </w:style>
  <w:style w:type="paragraph" w:styleId="a6">
    <w:name w:val="footer"/>
    <w:basedOn w:val="a"/>
    <w:link w:val="Char1"/>
    <w:rsid w:val="00720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20B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李蓬</cp:lastModifiedBy>
  <cp:revision>3</cp:revision>
  <dcterms:created xsi:type="dcterms:W3CDTF">2023-02-10T03:33:00Z</dcterms:created>
  <dcterms:modified xsi:type="dcterms:W3CDTF">2024-01-05T06:25:00Z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D29F146254E4426DA578AFD23918E3FB</vt:lpwstr>
  </property>
</Properties>
</file>